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5FC3" w14:textId="7C141F25" w:rsidR="00337E9F" w:rsidRDefault="00005F4D">
      <w:pPr>
        <w:rPr>
          <w:sz w:val="28"/>
          <w:szCs w:val="28"/>
        </w:rPr>
      </w:pPr>
      <w:r>
        <w:rPr>
          <w:sz w:val="28"/>
          <w:szCs w:val="28"/>
        </w:rPr>
        <w:t>Rozšíření hřbitova v obci Rožná</w:t>
      </w:r>
    </w:p>
    <w:p w14:paraId="074324A5" w14:textId="17C6520A" w:rsidR="00585DD9" w:rsidRDefault="00585DD9">
      <w:pPr>
        <w:rPr>
          <w:sz w:val="28"/>
          <w:szCs w:val="28"/>
        </w:rPr>
      </w:pPr>
      <w:r>
        <w:rPr>
          <w:sz w:val="28"/>
          <w:szCs w:val="28"/>
        </w:rPr>
        <w:tab/>
        <w:t>Obec Rožná zahájila důležitou stavební akci, která zajistí dostatečn</w:t>
      </w:r>
      <w:r w:rsidR="00005F4D">
        <w:rPr>
          <w:sz w:val="28"/>
          <w:szCs w:val="28"/>
        </w:rPr>
        <w:t>é</w:t>
      </w:r>
      <w:r>
        <w:rPr>
          <w:sz w:val="28"/>
          <w:szCs w:val="28"/>
        </w:rPr>
        <w:t xml:space="preserve"> místo pro budoucí pietní obřady a uložení ostatků našich občanů. Projekt pod názvem „Rozšíření hřbitova v obci Rožná“ je klíčovou investicí do infrastruktury obce, která přímo reaguje na rostoucí potřebu navýšení kapacity místního pohřebiště. </w:t>
      </w:r>
    </w:p>
    <w:p w14:paraId="67A7EC30" w14:textId="77777777" w:rsidR="00585DD9" w:rsidRDefault="00585DD9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Hlavním cílem projektu je vybudování nových hřbitovních ploch, které zajistí důstojné a bezproblémové využití hřbitovního prostoru v nadcházejících letech. Realizace zahrnuje výstavbu opěrných zídek, nových chodníků a veškeré nezbytné terénní úpravy. Vzniknou tak nová hrobová místa, čímž se efektivně vyřeší současná kapacitní omezení. </w:t>
      </w:r>
    </w:p>
    <w:p w14:paraId="4ED47D6B" w14:textId="60A75974" w:rsidR="00585DD9" w:rsidRDefault="00585DD9">
      <w:pPr>
        <w:rPr>
          <w:sz w:val="28"/>
          <w:szCs w:val="28"/>
        </w:rPr>
      </w:pPr>
      <w:r>
        <w:rPr>
          <w:sz w:val="28"/>
          <w:szCs w:val="28"/>
        </w:rPr>
        <w:tab/>
        <w:t>Tato významná investice b</w:t>
      </w:r>
      <w:r w:rsidR="00830848">
        <w:rPr>
          <w:sz w:val="28"/>
          <w:szCs w:val="28"/>
        </w:rPr>
        <w:t>y nebyla možná bez externí podpory. Projekt je podpořen v rámci 3.výzvy MAS Zubří země (registrační číslo projektu: 25/003/52775/516/006524) pro Strategický plán Společné zemědělské politiky. Díky</w:t>
      </w:r>
      <w:r w:rsidR="00D60198">
        <w:rPr>
          <w:sz w:val="28"/>
          <w:szCs w:val="28"/>
        </w:rPr>
        <w:t xml:space="preserve"> výzvě</w:t>
      </w:r>
      <w:r w:rsidR="00830848">
        <w:rPr>
          <w:sz w:val="28"/>
          <w:szCs w:val="28"/>
        </w:rPr>
        <w:t xml:space="preserve"> Místní akční skupiny Zubří země </w:t>
      </w:r>
      <w:r w:rsidR="00D60198">
        <w:rPr>
          <w:sz w:val="28"/>
          <w:szCs w:val="28"/>
        </w:rPr>
        <w:t xml:space="preserve">a jejich administrativní pomoci, </w:t>
      </w:r>
      <w:r w:rsidR="00830848">
        <w:rPr>
          <w:sz w:val="28"/>
          <w:szCs w:val="28"/>
        </w:rPr>
        <w:t xml:space="preserve">tak může obec realizovat tuto nezbytnou stavbu s výrazně nižší finanční zátěží pro obecní rozpočet.  </w:t>
      </w:r>
      <w:r>
        <w:rPr>
          <w:sz w:val="28"/>
          <w:szCs w:val="28"/>
        </w:rPr>
        <w:t xml:space="preserve"> </w:t>
      </w:r>
    </w:p>
    <w:p w14:paraId="295C5E75" w14:textId="24136A7C" w:rsidR="00585DD9" w:rsidRDefault="00830848">
      <w:pPr>
        <w:rPr>
          <w:sz w:val="28"/>
          <w:szCs w:val="28"/>
        </w:rPr>
      </w:pPr>
      <w:r>
        <w:rPr>
          <w:sz w:val="28"/>
          <w:szCs w:val="28"/>
        </w:rPr>
        <w:t>Libor Pokorný</w:t>
      </w:r>
    </w:p>
    <w:p w14:paraId="596EDFAF" w14:textId="462E2748" w:rsidR="00830848" w:rsidRDefault="00830848">
      <w:pPr>
        <w:rPr>
          <w:sz w:val="28"/>
          <w:szCs w:val="28"/>
        </w:rPr>
      </w:pPr>
      <w:r>
        <w:rPr>
          <w:sz w:val="28"/>
          <w:szCs w:val="28"/>
        </w:rPr>
        <w:t>Starosta obce Rožná</w:t>
      </w:r>
    </w:p>
    <w:p w14:paraId="379C2BB6" w14:textId="77777777" w:rsidR="0059229E" w:rsidRDefault="0059229E">
      <w:pPr>
        <w:rPr>
          <w:sz w:val="28"/>
          <w:szCs w:val="28"/>
        </w:rPr>
      </w:pPr>
    </w:p>
    <w:p w14:paraId="1022A310" w14:textId="3C880456" w:rsidR="0059229E" w:rsidRPr="0059229E" w:rsidRDefault="0059229E" w:rsidP="0059229E">
      <w:pPr>
        <w:rPr>
          <w:sz w:val="28"/>
          <w:szCs w:val="28"/>
        </w:rPr>
      </w:pPr>
      <w:r w:rsidRPr="0059229E">
        <w:rPr>
          <w:sz w:val="28"/>
          <w:szCs w:val="28"/>
        </w:rPr>
        <w:drawing>
          <wp:inline distT="0" distB="0" distL="0" distR="0" wp14:anchorId="2D256F11" wp14:editId="575577E7">
            <wp:extent cx="5760720" cy="607695"/>
            <wp:effectExtent l="0" t="0" r="0" b="1905"/>
            <wp:docPr id="15444410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A6A68" w14:textId="77777777" w:rsidR="0059229E" w:rsidRPr="00585DD9" w:rsidRDefault="0059229E">
      <w:pPr>
        <w:rPr>
          <w:sz w:val="28"/>
          <w:szCs w:val="28"/>
        </w:rPr>
      </w:pPr>
    </w:p>
    <w:sectPr w:rsidR="0059229E" w:rsidRPr="00585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DD9"/>
    <w:rsid w:val="00005F4D"/>
    <w:rsid w:val="00181ED1"/>
    <w:rsid w:val="00337E9F"/>
    <w:rsid w:val="00585DD9"/>
    <w:rsid w:val="0059229E"/>
    <w:rsid w:val="00830848"/>
    <w:rsid w:val="00D60198"/>
    <w:rsid w:val="00D60D60"/>
    <w:rsid w:val="00EE0857"/>
    <w:rsid w:val="00F7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DA40A"/>
  <w15:chartTrackingRefBased/>
  <w15:docId w15:val="{A97C7E35-066E-4233-9FE2-1A4363AE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85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85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5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85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85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85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85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85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85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5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85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5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85D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85D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85D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85D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85D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85D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85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85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85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85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85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85D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85D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85D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5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5D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85D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Rožná</dc:creator>
  <cp:keywords/>
  <dc:description/>
  <cp:lastModifiedBy>Lada Jindrová</cp:lastModifiedBy>
  <cp:revision>3</cp:revision>
  <cp:lastPrinted>2026-08-13T07:19:00Z</cp:lastPrinted>
  <dcterms:created xsi:type="dcterms:W3CDTF">2026-08-13T09:23:00Z</dcterms:created>
  <dcterms:modified xsi:type="dcterms:W3CDTF">2026-08-13T09:24:00Z</dcterms:modified>
</cp:coreProperties>
</file>